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附件1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河北工艺美术职业学院人才培养方案审批表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39"/>
        <w:gridCol w:w="1127"/>
        <w:gridCol w:w="1676"/>
        <w:gridCol w:w="197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59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5863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ind w:firstLine="241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所属系部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毕业学分</w:t>
            </w: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实践课时比例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参 与 人</w:t>
            </w:r>
          </w:p>
          <w:p>
            <w:pPr>
              <w:pStyle w:val="2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（行业、企业专家、一线教师和学生（毕业生）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ind w:firstLine="241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ind w:firstLine="241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ind w:firstLine="241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教学(从业）年限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ind w:firstLine="241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79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241" w:hanging="241" w:hanging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专业教研室意见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负责人签字：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系主任签字:      （公章）</w:t>
            </w:r>
          </w:p>
          <w:p>
            <w:pPr>
              <w:pStyle w:val="2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pStyle w:val="2"/>
              <w:spacing w:before="0" w:after="0" w:line="240" w:lineRule="auto"/>
              <w:ind w:left="241" w:hanging="241" w:hanging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after="0" w:line="240" w:lineRule="auto"/>
              <w:ind w:left="241" w:hanging="241" w:hanging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教学工作委员会</w:t>
            </w:r>
          </w:p>
          <w:p>
            <w:pPr>
              <w:pStyle w:val="2"/>
              <w:spacing w:before="0" w:after="0" w:line="240" w:lineRule="auto"/>
              <w:ind w:left="241" w:hanging="241" w:hangingChars="10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ind w:firstLine="4410" w:firstLineChars="2100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签  字： </w:t>
            </w:r>
          </w:p>
          <w:p>
            <w:pPr>
              <w:pStyle w:val="2"/>
              <w:ind w:firstLine="5040" w:firstLineChars="24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pStyle w:val="2"/>
              <w:ind w:left="241" w:hanging="241" w:hanging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241" w:hanging="241" w:hanging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学院党委意见</w:t>
            </w:r>
          </w:p>
        </w:tc>
        <w:tc>
          <w:tcPr>
            <w:tcW w:w="7102" w:type="dxa"/>
            <w:gridSpan w:val="5"/>
            <w:noWrap w:val="0"/>
            <w:vAlign w:val="bottom"/>
          </w:tcPr>
          <w:p>
            <w:pPr>
              <w:pStyle w:val="2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firstLine="4410" w:firstLineChars="2100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签 字：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3F5F499E"/>
    <w:rsid w:val="3F5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2024-06-06T08:56:00Z</dcterms:created>
  <dc:creator>工艺美院王迪</dc:creator>
  <cp:lastModifiedBy>工艺美院王迪</cp:lastModifiedBy>
  <dcterms:modified xsi:type="dcterms:W3CDTF">2024-06-06T08:57:09Z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AF8EA19F4FC8487AA5967BE27F5A8FAF_11</vt:lpwstr>
  </property>
</Properties>
</file>